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6E" w:rsidRPr="00C922EE" w:rsidRDefault="00AE116E" w:rsidP="00C922EE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C922EE">
        <w:rPr>
          <w:rFonts w:ascii="IranNastaliq" w:hAnsi="IranNastaliq" w:cs="IranNastaliq"/>
          <w:sz w:val="40"/>
          <w:szCs w:val="40"/>
          <w:rtl/>
          <w:lang w:bidi="fa-IR"/>
        </w:rPr>
        <w:t>جدول فعالیت اعضای هیئت علمی</w:t>
      </w:r>
    </w:p>
    <w:p w:rsidR="00C922EE" w:rsidRPr="00261EFB" w:rsidRDefault="00C922EE" w:rsidP="00147069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نام:  </w:t>
      </w:r>
      <w:r w:rsidR="00147069">
        <w:rPr>
          <w:rFonts w:cs="B Titr" w:hint="cs"/>
          <w:rtl/>
          <w:lang w:bidi="fa-IR"/>
        </w:rPr>
        <w:t>سیامک</w:t>
      </w:r>
      <w:r w:rsidR="00147069"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 xml:space="preserve">                                        نام خانوادگی: </w:t>
      </w:r>
      <w:r w:rsidR="00147069">
        <w:rPr>
          <w:rFonts w:cs="B Titr" w:hint="cs"/>
          <w:rtl/>
          <w:lang w:bidi="fa-IR"/>
        </w:rPr>
        <w:t>شیوا</w:t>
      </w:r>
      <w:r>
        <w:rPr>
          <w:rFonts w:cs="B Titr" w:hint="cs"/>
          <w:rtl/>
          <w:lang w:bidi="fa-IR"/>
        </w:rPr>
        <w:t xml:space="preserve">                                            گروه آموزشی :  </w:t>
      </w:r>
      <w:r w:rsidR="00147069">
        <w:rPr>
          <w:rFonts w:cs="B Titr" w:hint="cs"/>
          <w:rtl/>
          <w:lang w:bidi="fa-IR"/>
        </w:rPr>
        <w:t>کودکان</w:t>
      </w:r>
      <w:r>
        <w:rPr>
          <w:rFonts w:cs="B Titr" w:hint="cs"/>
          <w:rtl/>
          <w:lang w:bidi="fa-IR"/>
        </w:rPr>
        <w:t xml:space="preserve">           </w:t>
      </w:r>
    </w:p>
    <w:tbl>
      <w:tblPr>
        <w:tblStyle w:val="TableGrid"/>
        <w:bidiVisual/>
        <w:tblW w:w="5112" w:type="pct"/>
        <w:tblLook w:val="04A0" w:firstRow="1" w:lastRow="0" w:firstColumn="1" w:lastColumn="0" w:noHBand="0" w:noVBand="1"/>
      </w:tblPr>
      <w:tblGrid>
        <w:gridCol w:w="1431"/>
        <w:gridCol w:w="1956"/>
        <w:gridCol w:w="1176"/>
        <w:gridCol w:w="971"/>
        <w:gridCol w:w="2471"/>
        <w:gridCol w:w="2379"/>
        <w:gridCol w:w="2118"/>
        <w:gridCol w:w="1985"/>
      </w:tblGrid>
      <w:tr w:rsidR="00147069" w:rsidTr="000B713F">
        <w:tc>
          <w:tcPr>
            <w:tcW w:w="494" w:type="pct"/>
            <w:vMerge w:val="restart"/>
            <w:tcBorders>
              <w:right w:val="single" w:sz="4" w:space="0" w:color="auto"/>
            </w:tcBorders>
            <w:vAlign w:val="center"/>
          </w:tcPr>
          <w:p w:rsidR="00147069" w:rsidRPr="000349E2" w:rsidRDefault="00147069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ایام هفته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069" w:rsidRPr="00C85220" w:rsidRDefault="001470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7:30 الی 9:30 صبح</w:t>
            </w:r>
          </w:p>
        </w:tc>
        <w:tc>
          <w:tcPr>
            <w:tcW w:w="74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069" w:rsidRPr="008F6E0E" w:rsidRDefault="00147069" w:rsidP="00C8522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F6E0E">
              <w:rPr>
                <w:rFonts w:cs="B Titr" w:hint="cs"/>
                <w:sz w:val="18"/>
                <w:szCs w:val="18"/>
                <w:rtl/>
                <w:lang w:bidi="fa-IR"/>
              </w:rPr>
              <w:t>9:30 الی 11:30 قبل از ظهر</w:t>
            </w: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069" w:rsidRPr="00C85220" w:rsidRDefault="001470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11:30 الی 13:30 ظهر</w:t>
            </w: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069" w:rsidRPr="00C85220" w:rsidRDefault="001470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13:30 الی 15:30 بعد از ظهر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069" w:rsidRPr="00C85220" w:rsidRDefault="001470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15:30 الی 16:30 بعد از ظهر</w:t>
            </w: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</w:tcPr>
          <w:p w:rsidR="00147069" w:rsidRPr="00C85220" w:rsidRDefault="001470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16:30 الی 21:30 بعد ازظهر</w:t>
            </w:r>
          </w:p>
        </w:tc>
      </w:tr>
      <w:tr w:rsidR="00147069" w:rsidTr="000B713F">
        <w:trPr>
          <w:trHeight w:val="369"/>
        </w:trPr>
        <w:tc>
          <w:tcPr>
            <w:tcW w:w="494" w:type="pct"/>
            <w:vMerge/>
            <w:tcBorders>
              <w:right w:val="single" w:sz="4" w:space="0" w:color="auto"/>
            </w:tcBorders>
            <w:vAlign w:val="center"/>
          </w:tcPr>
          <w:p w:rsidR="00147069" w:rsidRPr="000349E2" w:rsidRDefault="00147069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  <w:vAlign w:val="center"/>
          </w:tcPr>
          <w:p w:rsidR="00147069" w:rsidRPr="00C85220" w:rsidRDefault="001470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741" w:type="pct"/>
            <w:gridSpan w:val="2"/>
            <w:vAlign w:val="center"/>
          </w:tcPr>
          <w:p w:rsidR="00147069" w:rsidRPr="00C85220" w:rsidRDefault="001470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53" w:type="pct"/>
            <w:vAlign w:val="center"/>
          </w:tcPr>
          <w:p w:rsidR="00147069" w:rsidRPr="00C85220" w:rsidRDefault="001470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21" w:type="pct"/>
            <w:tcBorders>
              <w:right w:val="single" w:sz="4" w:space="0" w:color="auto"/>
            </w:tcBorders>
            <w:vAlign w:val="center"/>
          </w:tcPr>
          <w:p w:rsidR="00147069" w:rsidRPr="00C85220" w:rsidRDefault="001470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731" w:type="pct"/>
            <w:tcBorders>
              <w:left w:val="single" w:sz="4" w:space="0" w:color="auto"/>
            </w:tcBorders>
            <w:vAlign w:val="center"/>
          </w:tcPr>
          <w:p w:rsidR="00147069" w:rsidRPr="00C85220" w:rsidRDefault="001470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147069" w:rsidRPr="00C85220" w:rsidRDefault="001470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</w:tr>
      <w:tr w:rsidR="00147069" w:rsidTr="000B713F">
        <w:trPr>
          <w:trHeight w:val="552"/>
        </w:trPr>
        <w:tc>
          <w:tcPr>
            <w:tcW w:w="494" w:type="pct"/>
            <w:vMerge w:val="restart"/>
            <w:vAlign w:val="center"/>
          </w:tcPr>
          <w:p w:rsidR="00147069" w:rsidRPr="000349E2" w:rsidRDefault="00147069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147069" w:rsidRPr="00DA5583" w:rsidRDefault="00147069" w:rsidP="000B713F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A5583">
              <w:rPr>
                <w:rFonts w:asciiTheme="majorBidi" w:hAnsiTheme="majorBidi" w:cstheme="majorBidi"/>
                <w:rtl/>
                <w:lang w:bidi="fa-IR"/>
              </w:rPr>
              <w:t xml:space="preserve">گزارش صبحگاهی </w:t>
            </w:r>
          </w:p>
        </w:tc>
        <w:tc>
          <w:tcPr>
            <w:tcW w:w="741" w:type="pct"/>
            <w:gridSpan w:val="2"/>
            <w:tcBorders>
              <w:bottom w:val="single" w:sz="4" w:space="0" w:color="auto"/>
            </w:tcBorders>
            <w:vAlign w:val="center"/>
          </w:tcPr>
          <w:p w:rsidR="000B713F" w:rsidRPr="00DA5583" w:rsidRDefault="00147069" w:rsidP="000B713F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  <w:r w:rsidRPr="00DA5583">
              <w:rPr>
                <w:rFonts w:asciiTheme="majorBidi" w:hAnsiTheme="majorBidi" w:cstheme="majorBidi"/>
                <w:rtl/>
                <w:lang w:bidi="fa-IR"/>
              </w:rPr>
              <w:t xml:space="preserve">ویزیت بخش </w:t>
            </w:r>
          </w:p>
          <w:p w:rsidR="00147069" w:rsidRPr="00DA5583" w:rsidRDefault="00147069" w:rsidP="00DA558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853" w:type="pct"/>
            <w:vMerge w:val="restart"/>
            <w:vAlign w:val="center"/>
          </w:tcPr>
          <w:p w:rsidR="000B713F" w:rsidRPr="00DA5583" w:rsidRDefault="000B713F" w:rsidP="000B713F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جلسه گروه </w:t>
            </w:r>
            <w:r>
              <w:rPr>
                <w:rFonts w:asciiTheme="majorBidi" w:hAnsiTheme="majorBidi" w:cstheme="majorBidi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کلاسهای اینترنی و اک</w:t>
            </w:r>
            <w:bookmarkStart w:id="0" w:name="_GoBack"/>
            <w:bookmarkEnd w:id="0"/>
            <w:r>
              <w:rPr>
                <w:rFonts w:asciiTheme="majorBidi" w:hAnsiTheme="majorBidi" w:cstheme="majorBidi" w:hint="cs"/>
                <w:rtl/>
                <w:lang w:bidi="fa-IR"/>
              </w:rPr>
              <w:t>سترنی ورزیدنتی</w:t>
            </w:r>
          </w:p>
        </w:tc>
        <w:tc>
          <w:tcPr>
            <w:tcW w:w="821" w:type="pct"/>
            <w:vMerge w:val="restart"/>
            <w:vAlign w:val="center"/>
          </w:tcPr>
          <w:p w:rsidR="00147069" w:rsidRPr="00DA5583" w:rsidRDefault="000B713F" w:rsidP="00BC70F2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انجام مشاوره بخش</w:t>
            </w:r>
          </w:p>
        </w:tc>
        <w:tc>
          <w:tcPr>
            <w:tcW w:w="731" w:type="pct"/>
            <w:vMerge w:val="restart"/>
            <w:vAlign w:val="center"/>
          </w:tcPr>
          <w:p w:rsidR="00147069" w:rsidRPr="00DA5583" w:rsidRDefault="000B713F" w:rsidP="000B713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مطالعه و پژوهش</w:t>
            </w:r>
          </w:p>
        </w:tc>
        <w:tc>
          <w:tcPr>
            <w:tcW w:w="685" w:type="pct"/>
            <w:vMerge w:val="restart"/>
            <w:vAlign w:val="center"/>
          </w:tcPr>
          <w:p w:rsidR="00147069" w:rsidRPr="00DA5583" w:rsidRDefault="00147069" w:rsidP="00147069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A5583">
              <w:rPr>
                <w:rFonts w:asciiTheme="majorBidi" w:hAnsiTheme="majorBidi" w:cstheme="majorBidi"/>
                <w:rtl/>
                <w:lang w:bidi="fa-IR"/>
              </w:rPr>
              <w:t>کلینیک ویژه</w:t>
            </w:r>
          </w:p>
        </w:tc>
      </w:tr>
      <w:tr w:rsidR="00147069" w:rsidTr="000B713F">
        <w:trPr>
          <w:trHeight w:val="425"/>
        </w:trPr>
        <w:tc>
          <w:tcPr>
            <w:tcW w:w="494" w:type="pct"/>
            <w:vMerge/>
            <w:vAlign w:val="center"/>
          </w:tcPr>
          <w:p w:rsidR="00147069" w:rsidRPr="000349E2" w:rsidRDefault="00147069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:rsidR="000B713F" w:rsidRPr="00DA5583" w:rsidRDefault="00147069" w:rsidP="000B713F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  <w:r w:rsidRPr="00DA5583">
              <w:rPr>
                <w:rFonts w:asciiTheme="majorBidi" w:hAnsiTheme="majorBidi" w:cstheme="majorBidi"/>
                <w:rtl/>
                <w:lang w:bidi="fa-IR"/>
              </w:rPr>
              <w:t xml:space="preserve">سالن کنفرانس </w:t>
            </w:r>
          </w:p>
          <w:p w:rsidR="00147069" w:rsidRPr="00DA5583" w:rsidRDefault="00147069" w:rsidP="00DA558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</w:tcBorders>
            <w:vAlign w:val="center"/>
          </w:tcPr>
          <w:p w:rsidR="000B713F" w:rsidRPr="00DA5583" w:rsidRDefault="00147069" w:rsidP="000B713F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  <w:r w:rsidRPr="00DA5583">
              <w:rPr>
                <w:rFonts w:asciiTheme="majorBidi" w:hAnsiTheme="majorBidi" w:cstheme="majorBidi"/>
                <w:rtl/>
                <w:lang w:bidi="fa-IR"/>
              </w:rPr>
              <w:t xml:space="preserve">بخش داخلی </w:t>
            </w:r>
            <w:r w:rsidRPr="00DA5583">
              <w:rPr>
                <w:rFonts w:asciiTheme="majorBidi" w:hAnsiTheme="majorBidi" w:cstheme="majorBidi"/>
                <w:lang w:bidi="fa-IR"/>
              </w:rPr>
              <w:t>A</w:t>
            </w:r>
            <w:r w:rsidRPr="00DA5583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</w:p>
          <w:p w:rsidR="00147069" w:rsidRPr="00DA5583" w:rsidRDefault="00147069" w:rsidP="00DA558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853" w:type="pct"/>
            <w:vMerge/>
            <w:vAlign w:val="center"/>
          </w:tcPr>
          <w:p w:rsidR="00147069" w:rsidRPr="00DA5583" w:rsidRDefault="00147069" w:rsidP="00147069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821" w:type="pct"/>
            <w:vMerge/>
            <w:vAlign w:val="center"/>
          </w:tcPr>
          <w:p w:rsidR="00147069" w:rsidRPr="00DA5583" w:rsidRDefault="00147069" w:rsidP="00BC70F2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731" w:type="pct"/>
            <w:vMerge/>
            <w:vAlign w:val="center"/>
          </w:tcPr>
          <w:p w:rsidR="00147069" w:rsidRPr="00DA5583" w:rsidRDefault="00147069" w:rsidP="000B713F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685" w:type="pct"/>
            <w:vMerge/>
            <w:vAlign w:val="center"/>
          </w:tcPr>
          <w:p w:rsidR="00147069" w:rsidRPr="00DA5583" w:rsidRDefault="00147069" w:rsidP="00147069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0B713F" w:rsidTr="000B713F">
        <w:trPr>
          <w:trHeight w:val="552"/>
        </w:trPr>
        <w:tc>
          <w:tcPr>
            <w:tcW w:w="494" w:type="pct"/>
            <w:vMerge w:val="restart"/>
            <w:vAlign w:val="center"/>
          </w:tcPr>
          <w:p w:rsidR="000B713F" w:rsidRPr="000349E2" w:rsidRDefault="000B713F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0B713F" w:rsidRPr="00DA5583" w:rsidRDefault="000B713F" w:rsidP="00CF688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A5583">
              <w:rPr>
                <w:rFonts w:asciiTheme="majorBidi" w:hAnsiTheme="majorBidi" w:cstheme="majorBidi"/>
                <w:rtl/>
                <w:lang w:bidi="fa-IR"/>
              </w:rPr>
              <w:t xml:space="preserve">گزارش صبحگاهی </w:t>
            </w:r>
          </w:p>
        </w:tc>
        <w:tc>
          <w:tcPr>
            <w:tcW w:w="741" w:type="pct"/>
            <w:gridSpan w:val="2"/>
            <w:tcBorders>
              <w:bottom w:val="single" w:sz="4" w:space="0" w:color="auto"/>
            </w:tcBorders>
            <w:vAlign w:val="center"/>
          </w:tcPr>
          <w:p w:rsidR="000B713F" w:rsidRPr="00DA5583" w:rsidRDefault="000B713F" w:rsidP="00CF688E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  <w:r w:rsidRPr="00DA5583">
              <w:rPr>
                <w:rFonts w:asciiTheme="majorBidi" w:hAnsiTheme="majorBidi" w:cstheme="majorBidi"/>
                <w:rtl/>
                <w:lang w:bidi="fa-IR"/>
              </w:rPr>
              <w:t xml:space="preserve">ویزیت بخش </w:t>
            </w:r>
          </w:p>
          <w:p w:rsidR="000B713F" w:rsidRPr="00DA5583" w:rsidRDefault="000B713F" w:rsidP="00CF688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853" w:type="pct"/>
            <w:vMerge w:val="restart"/>
            <w:vAlign w:val="center"/>
          </w:tcPr>
          <w:p w:rsidR="000B713F" w:rsidRPr="00DA5583" w:rsidRDefault="000B713F" w:rsidP="0014706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کلاسهای اینترنی و اکسترنی ورزیدنتی و مورتالیته وموربیدیته</w:t>
            </w:r>
          </w:p>
        </w:tc>
        <w:tc>
          <w:tcPr>
            <w:tcW w:w="821" w:type="pct"/>
            <w:vMerge w:val="restart"/>
            <w:vAlign w:val="center"/>
          </w:tcPr>
          <w:p w:rsidR="000B713F" w:rsidRDefault="000B713F" w:rsidP="000B713F">
            <w:pPr>
              <w:jc w:val="center"/>
            </w:pPr>
            <w:r w:rsidRPr="008D6B43">
              <w:rPr>
                <w:rFonts w:asciiTheme="majorBidi" w:hAnsiTheme="majorBidi" w:cstheme="majorBidi" w:hint="cs"/>
                <w:rtl/>
                <w:lang w:bidi="fa-IR"/>
              </w:rPr>
              <w:t>انجام مشاوره بخش</w:t>
            </w:r>
          </w:p>
        </w:tc>
        <w:tc>
          <w:tcPr>
            <w:tcW w:w="731" w:type="pct"/>
            <w:vMerge w:val="restart"/>
            <w:vAlign w:val="center"/>
          </w:tcPr>
          <w:p w:rsidR="000B713F" w:rsidRDefault="000B713F" w:rsidP="000B713F">
            <w:pPr>
              <w:jc w:val="center"/>
            </w:pPr>
            <w:r w:rsidRPr="00E3435E">
              <w:rPr>
                <w:rFonts w:hint="eastAsia"/>
                <w:rtl/>
              </w:rPr>
              <w:t>مطالعه</w:t>
            </w:r>
            <w:r w:rsidRPr="00E3435E">
              <w:rPr>
                <w:rtl/>
              </w:rPr>
              <w:t xml:space="preserve"> </w:t>
            </w:r>
            <w:r w:rsidRPr="00E3435E">
              <w:rPr>
                <w:rFonts w:hint="eastAsia"/>
                <w:rtl/>
              </w:rPr>
              <w:t>و</w:t>
            </w:r>
            <w:r w:rsidRPr="00E3435E">
              <w:rPr>
                <w:rtl/>
              </w:rPr>
              <w:t xml:space="preserve"> </w:t>
            </w:r>
            <w:r w:rsidRPr="00E3435E">
              <w:rPr>
                <w:rFonts w:hint="eastAsia"/>
                <w:rtl/>
              </w:rPr>
              <w:t>پژوهش</w:t>
            </w:r>
          </w:p>
        </w:tc>
        <w:tc>
          <w:tcPr>
            <w:tcW w:w="685" w:type="pct"/>
            <w:vMerge w:val="restart"/>
            <w:vAlign w:val="center"/>
          </w:tcPr>
          <w:p w:rsidR="000B713F" w:rsidRPr="00DA5583" w:rsidRDefault="000B713F" w:rsidP="00147069">
            <w:pPr>
              <w:jc w:val="center"/>
              <w:rPr>
                <w:rFonts w:asciiTheme="majorBidi" w:hAnsiTheme="majorBidi" w:cstheme="majorBidi"/>
              </w:rPr>
            </w:pPr>
            <w:r w:rsidRPr="00DA5583">
              <w:rPr>
                <w:rFonts w:asciiTheme="majorBidi" w:hAnsiTheme="majorBidi" w:cstheme="majorBidi"/>
                <w:rtl/>
                <w:lang w:bidi="fa-IR"/>
              </w:rPr>
              <w:t>کلینیک ویژه</w:t>
            </w:r>
          </w:p>
        </w:tc>
      </w:tr>
      <w:tr w:rsidR="000B713F" w:rsidTr="000B713F">
        <w:trPr>
          <w:trHeight w:val="483"/>
        </w:trPr>
        <w:tc>
          <w:tcPr>
            <w:tcW w:w="494" w:type="pct"/>
            <w:vMerge/>
            <w:vAlign w:val="center"/>
          </w:tcPr>
          <w:p w:rsidR="000B713F" w:rsidRPr="000349E2" w:rsidRDefault="000B713F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:rsidR="000B713F" w:rsidRPr="00DA5583" w:rsidRDefault="000B713F" w:rsidP="00CF688E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  <w:r w:rsidRPr="00DA5583">
              <w:rPr>
                <w:rFonts w:asciiTheme="majorBidi" w:hAnsiTheme="majorBidi" w:cstheme="majorBidi"/>
                <w:rtl/>
                <w:lang w:bidi="fa-IR"/>
              </w:rPr>
              <w:t xml:space="preserve">سالن کنفرانس </w:t>
            </w:r>
          </w:p>
          <w:p w:rsidR="000B713F" w:rsidRPr="00DA5583" w:rsidRDefault="000B713F" w:rsidP="00CF688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</w:tcBorders>
            <w:vAlign w:val="center"/>
          </w:tcPr>
          <w:p w:rsidR="000B713F" w:rsidRPr="00DA5583" w:rsidRDefault="000B713F" w:rsidP="00CF688E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  <w:r w:rsidRPr="00DA5583">
              <w:rPr>
                <w:rFonts w:asciiTheme="majorBidi" w:hAnsiTheme="majorBidi" w:cstheme="majorBidi"/>
                <w:rtl/>
                <w:lang w:bidi="fa-IR"/>
              </w:rPr>
              <w:t xml:space="preserve">بخش داخلی </w:t>
            </w:r>
            <w:r w:rsidRPr="00DA5583">
              <w:rPr>
                <w:rFonts w:asciiTheme="majorBidi" w:hAnsiTheme="majorBidi" w:cstheme="majorBidi"/>
                <w:lang w:bidi="fa-IR"/>
              </w:rPr>
              <w:t>A</w:t>
            </w:r>
            <w:r w:rsidRPr="00DA5583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</w:p>
          <w:p w:rsidR="000B713F" w:rsidRPr="00DA5583" w:rsidRDefault="000B713F" w:rsidP="00CF688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853" w:type="pct"/>
            <w:vMerge/>
            <w:vAlign w:val="center"/>
          </w:tcPr>
          <w:p w:rsidR="000B713F" w:rsidRPr="00DA5583" w:rsidRDefault="000B713F" w:rsidP="00147069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821" w:type="pct"/>
            <w:vMerge/>
            <w:vAlign w:val="center"/>
          </w:tcPr>
          <w:p w:rsidR="000B713F" w:rsidRPr="00DA5583" w:rsidRDefault="000B713F" w:rsidP="000B713F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731" w:type="pct"/>
            <w:vMerge/>
            <w:vAlign w:val="center"/>
          </w:tcPr>
          <w:p w:rsidR="000B713F" w:rsidRPr="00DA5583" w:rsidRDefault="000B713F" w:rsidP="000B713F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685" w:type="pct"/>
            <w:vMerge/>
            <w:vAlign w:val="center"/>
          </w:tcPr>
          <w:p w:rsidR="000B713F" w:rsidRPr="00DA5583" w:rsidRDefault="000B713F" w:rsidP="00147069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0B713F" w:rsidTr="000B713F">
        <w:trPr>
          <w:trHeight w:val="552"/>
        </w:trPr>
        <w:tc>
          <w:tcPr>
            <w:tcW w:w="494" w:type="pct"/>
            <w:vMerge w:val="restart"/>
            <w:vAlign w:val="center"/>
          </w:tcPr>
          <w:p w:rsidR="000B713F" w:rsidRPr="000349E2" w:rsidRDefault="000B713F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0B713F" w:rsidRPr="00DA5583" w:rsidRDefault="000B713F" w:rsidP="00CF688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A5583">
              <w:rPr>
                <w:rFonts w:asciiTheme="majorBidi" w:hAnsiTheme="majorBidi" w:cstheme="majorBidi"/>
                <w:rtl/>
                <w:lang w:bidi="fa-IR"/>
              </w:rPr>
              <w:t xml:space="preserve">گزارش صبحگاهی </w:t>
            </w:r>
          </w:p>
        </w:tc>
        <w:tc>
          <w:tcPr>
            <w:tcW w:w="741" w:type="pct"/>
            <w:gridSpan w:val="2"/>
            <w:tcBorders>
              <w:bottom w:val="single" w:sz="4" w:space="0" w:color="auto"/>
            </w:tcBorders>
            <w:vAlign w:val="center"/>
          </w:tcPr>
          <w:p w:rsidR="000B713F" w:rsidRPr="00DA5583" w:rsidRDefault="000B713F" w:rsidP="00CF688E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  <w:r w:rsidRPr="00DA5583">
              <w:rPr>
                <w:rFonts w:asciiTheme="majorBidi" w:hAnsiTheme="majorBidi" w:cstheme="majorBidi"/>
                <w:rtl/>
                <w:lang w:bidi="fa-IR"/>
              </w:rPr>
              <w:t xml:space="preserve">ویزیت بخش </w:t>
            </w:r>
          </w:p>
          <w:p w:rsidR="000B713F" w:rsidRPr="00DA5583" w:rsidRDefault="000B713F" w:rsidP="00CF688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853" w:type="pct"/>
            <w:vMerge w:val="restart"/>
            <w:vAlign w:val="center"/>
          </w:tcPr>
          <w:p w:rsidR="000B713F" w:rsidRPr="00DA5583" w:rsidRDefault="000B713F" w:rsidP="000B713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کلاسهای اینترنی و اکسترنی ورزیدنتی وژورنال کلاب</w:t>
            </w:r>
          </w:p>
        </w:tc>
        <w:tc>
          <w:tcPr>
            <w:tcW w:w="821" w:type="pct"/>
            <w:vMerge w:val="restart"/>
            <w:vAlign w:val="center"/>
          </w:tcPr>
          <w:p w:rsidR="000B713F" w:rsidRDefault="000B713F" w:rsidP="000B713F">
            <w:pPr>
              <w:jc w:val="center"/>
            </w:pPr>
            <w:r w:rsidRPr="008D6B43">
              <w:rPr>
                <w:rFonts w:asciiTheme="majorBidi" w:hAnsiTheme="majorBidi" w:cstheme="majorBidi" w:hint="cs"/>
                <w:rtl/>
                <w:lang w:bidi="fa-IR"/>
              </w:rPr>
              <w:t>انجام مشاوره بخش</w:t>
            </w:r>
          </w:p>
        </w:tc>
        <w:tc>
          <w:tcPr>
            <w:tcW w:w="731" w:type="pct"/>
            <w:vMerge w:val="restart"/>
            <w:vAlign w:val="center"/>
          </w:tcPr>
          <w:p w:rsidR="000B713F" w:rsidRDefault="000B713F" w:rsidP="000B713F">
            <w:pPr>
              <w:jc w:val="center"/>
            </w:pPr>
            <w:r w:rsidRPr="00E3435E">
              <w:rPr>
                <w:rFonts w:hint="eastAsia"/>
                <w:rtl/>
              </w:rPr>
              <w:t>مطالعه</w:t>
            </w:r>
            <w:r w:rsidRPr="00E3435E">
              <w:rPr>
                <w:rtl/>
              </w:rPr>
              <w:t xml:space="preserve"> </w:t>
            </w:r>
            <w:r w:rsidRPr="00E3435E">
              <w:rPr>
                <w:rFonts w:hint="eastAsia"/>
                <w:rtl/>
              </w:rPr>
              <w:t>و</w:t>
            </w:r>
            <w:r w:rsidRPr="00E3435E">
              <w:rPr>
                <w:rtl/>
              </w:rPr>
              <w:t xml:space="preserve"> </w:t>
            </w:r>
            <w:r w:rsidRPr="00E3435E">
              <w:rPr>
                <w:rFonts w:hint="eastAsia"/>
                <w:rtl/>
              </w:rPr>
              <w:t>پژوهش</w:t>
            </w:r>
          </w:p>
        </w:tc>
        <w:tc>
          <w:tcPr>
            <w:tcW w:w="685" w:type="pct"/>
            <w:vMerge w:val="restart"/>
            <w:vAlign w:val="center"/>
          </w:tcPr>
          <w:p w:rsidR="000B713F" w:rsidRPr="00DA5583" w:rsidRDefault="000B713F" w:rsidP="00147069">
            <w:pPr>
              <w:jc w:val="center"/>
              <w:rPr>
                <w:rFonts w:asciiTheme="majorBidi" w:hAnsiTheme="majorBidi" w:cstheme="majorBidi"/>
              </w:rPr>
            </w:pPr>
            <w:r w:rsidRPr="00DA5583">
              <w:rPr>
                <w:rFonts w:asciiTheme="majorBidi" w:hAnsiTheme="majorBidi" w:cstheme="majorBidi"/>
                <w:rtl/>
                <w:lang w:bidi="fa-IR"/>
              </w:rPr>
              <w:t>کلینیک ویژه</w:t>
            </w:r>
          </w:p>
        </w:tc>
      </w:tr>
      <w:tr w:rsidR="000B713F" w:rsidTr="000B713F">
        <w:trPr>
          <w:trHeight w:val="443"/>
        </w:trPr>
        <w:tc>
          <w:tcPr>
            <w:tcW w:w="494" w:type="pct"/>
            <w:vMerge/>
            <w:vAlign w:val="center"/>
          </w:tcPr>
          <w:p w:rsidR="000B713F" w:rsidRPr="000349E2" w:rsidRDefault="000B713F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:rsidR="000B713F" w:rsidRPr="00DA5583" w:rsidRDefault="000B713F" w:rsidP="00CF688E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  <w:r w:rsidRPr="00DA5583">
              <w:rPr>
                <w:rFonts w:asciiTheme="majorBidi" w:hAnsiTheme="majorBidi" w:cstheme="majorBidi"/>
                <w:rtl/>
                <w:lang w:bidi="fa-IR"/>
              </w:rPr>
              <w:t xml:space="preserve">سالن کنفرانس </w:t>
            </w:r>
          </w:p>
          <w:p w:rsidR="000B713F" w:rsidRPr="00DA5583" w:rsidRDefault="000B713F" w:rsidP="00CF688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</w:tcBorders>
            <w:vAlign w:val="center"/>
          </w:tcPr>
          <w:p w:rsidR="000B713F" w:rsidRPr="00DA5583" w:rsidRDefault="000B713F" w:rsidP="00CF688E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  <w:r w:rsidRPr="00DA5583">
              <w:rPr>
                <w:rFonts w:asciiTheme="majorBidi" w:hAnsiTheme="majorBidi" w:cstheme="majorBidi"/>
                <w:rtl/>
                <w:lang w:bidi="fa-IR"/>
              </w:rPr>
              <w:t xml:space="preserve">بخش داخلی </w:t>
            </w:r>
            <w:r w:rsidRPr="00DA5583">
              <w:rPr>
                <w:rFonts w:asciiTheme="majorBidi" w:hAnsiTheme="majorBidi" w:cstheme="majorBidi"/>
                <w:lang w:bidi="fa-IR"/>
              </w:rPr>
              <w:t>A</w:t>
            </w:r>
            <w:r w:rsidRPr="00DA5583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</w:p>
          <w:p w:rsidR="000B713F" w:rsidRPr="00DA5583" w:rsidRDefault="000B713F" w:rsidP="00CF688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853" w:type="pct"/>
            <w:vMerge/>
            <w:vAlign w:val="center"/>
          </w:tcPr>
          <w:p w:rsidR="000B713F" w:rsidRPr="00DA5583" w:rsidRDefault="000B713F" w:rsidP="00147069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821" w:type="pct"/>
            <w:vMerge/>
            <w:vAlign w:val="center"/>
          </w:tcPr>
          <w:p w:rsidR="000B713F" w:rsidRPr="00DA5583" w:rsidRDefault="000B713F" w:rsidP="000B713F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731" w:type="pct"/>
            <w:vMerge/>
            <w:vAlign w:val="center"/>
          </w:tcPr>
          <w:p w:rsidR="000B713F" w:rsidRPr="00DA5583" w:rsidRDefault="000B713F" w:rsidP="000B713F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685" w:type="pct"/>
            <w:vMerge/>
            <w:vAlign w:val="center"/>
          </w:tcPr>
          <w:p w:rsidR="000B713F" w:rsidRPr="00DA5583" w:rsidRDefault="000B713F" w:rsidP="00147069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0B713F" w:rsidTr="000B713F">
        <w:trPr>
          <w:trHeight w:val="552"/>
        </w:trPr>
        <w:tc>
          <w:tcPr>
            <w:tcW w:w="494" w:type="pct"/>
            <w:vMerge w:val="restart"/>
            <w:vAlign w:val="center"/>
          </w:tcPr>
          <w:p w:rsidR="000B713F" w:rsidRPr="000349E2" w:rsidRDefault="000B713F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0B713F" w:rsidRPr="00DA5583" w:rsidRDefault="000B713F" w:rsidP="00CF688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A5583">
              <w:rPr>
                <w:rFonts w:asciiTheme="majorBidi" w:hAnsiTheme="majorBidi" w:cstheme="majorBidi"/>
                <w:rtl/>
                <w:lang w:bidi="fa-IR"/>
              </w:rPr>
              <w:t xml:space="preserve">گزارش صبحگاهی </w:t>
            </w:r>
          </w:p>
        </w:tc>
        <w:tc>
          <w:tcPr>
            <w:tcW w:w="40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713F" w:rsidRPr="00DA5583" w:rsidRDefault="000B713F" w:rsidP="00CF688E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  <w:r w:rsidRPr="00DA5583">
              <w:rPr>
                <w:rFonts w:asciiTheme="majorBidi" w:hAnsiTheme="majorBidi" w:cstheme="majorBidi"/>
                <w:rtl/>
                <w:lang w:bidi="fa-IR"/>
              </w:rPr>
              <w:t xml:space="preserve">ویزیت بخش </w:t>
            </w:r>
          </w:p>
          <w:p w:rsidR="000B713F" w:rsidRPr="00DA5583" w:rsidRDefault="000B713F" w:rsidP="00CF688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335" w:type="pct"/>
            <w:vMerge w:val="restart"/>
            <w:tcBorders>
              <w:left w:val="single" w:sz="4" w:space="0" w:color="auto"/>
            </w:tcBorders>
            <w:vAlign w:val="center"/>
          </w:tcPr>
          <w:p w:rsidR="000B713F" w:rsidRDefault="000B713F" w:rsidP="000B713F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ویزیت درمانگاه</w:t>
            </w:r>
          </w:p>
          <w:p w:rsidR="000B713F" w:rsidRDefault="000B713F">
            <w:pPr>
              <w:rPr>
                <w:rFonts w:asciiTheme="majorBidi" w:hAnsiTheme="majorBidi" w:cstheme="majorBidi"/>
                <w:rtl/>
                <w:lang w:bidi="fa-IR"/>
              </w:rPr>
            </w:pPr>
          </w:p>
          <w:p w:rsidR="000B713F" w:rsidRPr="00DA5583" w:rsidRDefault="000B713F" w:rsidP="000B713F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853" w:type="pct"/>
            <w:vMerge w:val="restart"/>
            <w:vAlign w:val="center"/>
          </w:tcPr>
          <w:p w:rsidR="000B713F" w:rsidRDefault="000B713F" w:rsidP="000B713F">
            <w:pPr>
              <w:bidi/>
              <w:jc w:val="center"/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ویزیت درمانگاه</w:t>
            </w:r>
            <w:r>
              <w:rPr>
                <w:rFonts w:hint="cs"/>
                <w:rtl/>
              </w:rPr>
              <w:t xml:space="preserve"> و </w:t>
            </w:r>
            <w:r>
              <w:t>CPC</w:t>
            </w:r>
          </w:p>
        </w:tc>
        <w:tc>
          <w:tcPr>
            <w:tcW w:w="821" w:type="pct"/>
            <w:vMerge w:val="restart"/>
            <w:vAlign w:val="center"/>
          </w:tcPr>
          <w:p w:rsidR="000B713F" w:rsidRDefault="000B713F" w:rsidP="000B713F">
            <w:pPr>
              <w:jc w:val="center"/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انجام مشاوره بخش</w:t>
            </w:r>
          </w:p>
        </w:tc>
        <w:tc>
          <w:tcPr>
            <w:tcW w:w="731" w:type="pct"/>
            <w:vMerge w:val="restart"/>
            <w:vAlign w:val="center"/>
          </w:tcPr>
          <w:p w:rsidR="000B713F" w:rsidRPr="00DA5583" w:rsidRDefault="000B713F" w:rsidP="000B713F">
            <w:pPr>
              <w:jc w:val="center"/>
              <w:rPr>
                <w:rFonts w:asciiTheme="majorBidi" w:hAnsiTheme="majorBidi" w:cstheme="majorBidi"/>
              </w:rPr>
            </w:pPr>
            <w:r w:rsidRPr="00E3435E">
              <w:rPr>
                <w:rFonts w:hint="eastAsia"/>
                <w:rtl/>
              </w:rPr>
              <w:t>مطالعه</w:t>
            </w:r>
            <w:r w:rsidRPr="00E3435E">
              <w:rPr>
                <w:rtl/>
              </w:rPr>
              <w:t xml:space="preserve"> </w:t>
            </w:r>
            <w:r w:rsidRPr="00E3435E">
              <w:rPr>
                <w:rFonts w:hint="eastAsia"/>
                <w:rtl/>
              </w:rPr>
              <w:t>و</w:t>
            </w:r>
            <w:r w:rsidRPr="00E3435E">
              <w:rPr>
                <w:rtl/>
              </w:rPr>
              <w:t xml:space="preserve"> </w:t>
            </w:r>
            <w:r w:rsidRPr="00E3435E">
              <w:rPr>
                <w:rFonts w:hint="eastAsia"/>
                <w:rtl/>
              </w:rPr>
              <w:t>پژوهش</w:t>
            </w:r>
          </w:p>
        </w:tc>
        <w:tc>
          <w:tcPr>
            <w:tcW w:w="685" w:type="pct"/>
            <w:vMerge w:val="restart"/>
            <w:vAlign w:val="center"/>
          </w:tcPr>
          <w:p w:rsidR="000B713F" w:rsidRPr="00DA5583" w:rsidRDefault="000B713F" w:rsidP="00147069">
            <w:pPr>
              <w:jc w:val="center"/>
              <w:rPr>
                <w:rFonts w:asciiTheme="majorBidi" w:hAnsiTheme="majorBidi" w:cstheme="majorBidi"/>
              </w:rPr>
            </w:pPr>
            <w:r w:rsidRPr="00DA5583">
              <w:rPr>
                <w:rFonts w:asciiTheme="majorBidi" w:hAnsiTheme="majorBidi" w:cstheme="majorBidi"/>
                <w:rtl/>
                <w:lang w:bidi="fa-IR"/>
              </w:rPr>
              <w:t>کلینیک ویژه</w:t>
            </w:r>
          </w:p>
        </w:tc>
      </w:tr>
      <w:tr w:rsidR="000B713F" w:rsidTr="000B713F">
        <w:trPr>
          <w:trHeight w:val="302"/>
        </w:trPr>
        <w:tc>
          <w:tcPr>
            <w:tcW w:w="494" w:type="pct"/>
            <w:vMerge/>
            <w:vAlign w:val="center"/>
          </w:tcPr>
          <w:p w:rsidR="000B713F" w:rsidRPr="000349E2" w:rsidRDefault="000B713F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:rsidR="000B713F" w:rsidRPr="00DA5583" w:rsidRDefault="000B713F" w:rsidP="00CF688E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  <w:r w:rsidRPr="00DA5583">
              <w:rPr>
                <w:rFonts w:asciiTheme="majorBidi" w:hAnsiTheme="majorBidi" w:cstheme="majorBidi"/>
                <w:rtl/>
                <w:lang w:bidi="fa-IR"/>
              </w:rPr>
              <w:t xml:space="preserve">سالن کنفرانس </w:t>
            </w:r>
          </w:p>
          <w:p w:rsidR="000B713F" w:rsidRPr="00DA5583" w:rsidRDefault="000B713F" w:rsidP="00CF688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40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713F" w:rsidRPr="000B713F" w:rsidRDefault="000B713F" w:rsidP="00CF688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0B713F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بخش داخلی </w:t>
            </w:r>
            <w:r w:rsidRPr="000B713F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A</w:t>
            </w:r>
            <w:r w:rsidRPr="000B713F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</w:p>
          <w:p w:rsidR="000B713F" w:rsidRPr="00DA5583" w:rsidRDefault="000B713F" w:rsidP="00CF688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</w:tcBorders>
            <w:vAlign w:val="center"/>
          </w:tcPr>
          <w:p w:rsidR="000B713F" w:rsidRPr="00DA5583" w:rsidRDefault="000B713F" w:rsidP="000B713F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853" w:type="pct"/>
            <w:vMerge/>
          </w:tcPr>
          <w:p w:rsidR="000B713F" w:rsidRPr="00DA5583" w:rsidRDefault="000B713F" w:rsidP="00147069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821" w:type="pct"/>
            <w:vMerge/>
          </w:tcPr>
          <w:p w:rsidR="000B713F" w:rsidRPr="00DA5583" w:rsidRDefault="000B713F" w:rsidP="000B713F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731" w:type="pct"/>
            <w:vMerge/>
            <w:vAlign w:val="center"/>
          </w:tcPr>
          <w:p w:rsidR="000B713F" w:rsidRPr="00DA5583" w:rsidRDefault="000B713F" w:rsidP="000B713F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685" w:type="pct"/>
            <w:vMerge/>
            <w:vAlign w:val="center"/>
          </w:tcPr>
          <w:p w:rsidR="000B713F" w:rsidRPr="00DA5583" w:rsidRDefault="000B713F" w:rsidP="00147069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0B713F" w:rsidTr="000B713F">
        <w:trPr>
          <w:trHeight w:val="552"/>
        </w:trPr>
        <w:tc>
          <w:tcPr>
            <w:tcW w:w="494" w:type="pct"/>
            <w:vMerge w:val="restart"/>
            <w:vAlign w:val="center"/>
          </w:tcPr>
          <w:p w:rsidR="000B713F" w:rsidRPr="000349E2" w:rsidRDefault="000B713F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0B713F" w:rsidRPr="00DA5583" w:rsidRDefault="000B713F" w:rsidP="00CF688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A5583">
              <w:rPr>
                <w:rFonts w:asciiTheme="majorBidi" w:hAnsiTheme="majorBidi" w:cstheme="majorBidi"/>
                <w:rtl/>
                <w:lang w:bidi="fa-IR"/>
              </w:rPr>
              <w:t xml:space="preserve">گزارش صبحگاهی </w:t>
            </w:r>
          </w:p>
        </w:tc>
        <w:tc>
          <w:tcPr>
            <w:tcW w:w="741" w:type="pct"/>
            <w:gridSpan w:val="2"/>
            <w:tcBorders>
              <w:bottom w:val="single" w:sz="4" w:space="0" w:color="auto"/>
            </w:tcBorders>
            <w:vAlign w:val="center"/>
          </w:tcPr>
          <w:p w:rsidR="000B713F" w:rsidRPr="00DA5583" w:rsidRDefault="000B713F" w:rsidP="00CF688E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  <w:r w:rsidRPr="00DA5583">
              <w:rPr>
                <w:rFonts w:asciiTheme="majorBidi" w:hAnsiTheme="majorBidi" w:cstheme="majorBidi"/>
                <w:rtl/>
                <w:lang w:bidi="fa-IR"/>
              </w:rPr>
              <w:t xml:space="preserve">ویزیت بخش </w:t>
            </w:r>
          </w:p>
          <w:p w:rsidR="000B713F" w:rsidRPr="00DA5583" w:rsidRDefault="000B713F" w:rsidP="00CF688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853" w:type="pct"/>
            <w:vMerge w:val="restart"/>
            <w:vAlign w:val="center"/>
          </w:tcPr>
          <w:p w:rsidR="000B713F" w:rsidRPr="00DA5583" w:rsidRDefault="000B713F" w:rsidP="000B713F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کلاسهای اینترنی و اکسترنی ورزیدنتی و کنفرانس هفتگی</w:t>
            </w:r>
          </w:p>
        </w:tc>
        <w:tc>
          <w:tcPr>
            <w:tcW w:w="821" w:type="pct"/>
            <w:vMerge w:val="restart"/>
            <w:vAlign w:val="center"/>
          </w:tcPr>
          <w:p w:rsidR="000B713F" w:rsidRDefault="000B713F" w:rsidP="000B713F">
            <w:pPr>
              <w:jc w:val="center"/>
            </w:pPr>
            <w:r w:rsidRPr="008D6B43">
              <w:rPr>
                <w:rFonts w:asciiTheme="majorBidi" w:hAnsiTheme="majorBidi" w:cstheme="majorBidi" w:hint="cs"/>
                <w:rtl/>
                <w:lang w:bidi="fa-IR"/>
              </w:rPr>
              <w:t>انجام مشاوره بخش</w:t>
            </w:r>
          </w:p>
        </w:tc>
        <w:tc>
          <w:tcPr>
            <w:tcW w:w="731" w:type="pct"/>
            <w:vMerge w:val="restart"/>
            <w:vAlign w:val="center"/>
          </w:tcPr>
          <w:p w:rsidR="000B713F" w:rsidRDefault="000B713F" w:rsidP="000B713F">
            <w:pPr>
              <w:jc w:val="center"/>
            </w:pPr>
            <w:r w:rsidRPr="00E3435E">
              <w:rPr>
                <w:rFonts w:hint="eastAsia"/>
                <w:rtl/>
              </w:rPr>
              <w:t>مطالعه</w:t>
            </w:r>
            <w:r w:rsidRPr="00E3435E">
              <w:rPr>
                <w:rtl/>
              </w:rPr>
              <w:t xml:space="preserve"> </w:t>
            </w:r>
            <w:r w:rsidRPr="00E3435E">
              <w:rPr>
                <w:rFonts w:hint="eastAsia"/>
                <w:rtl/>
              </w:rPr>
              <w:t>و</w:t>
            </w:r>
            <w:r w:rsidRPr="00E3435E">
              <w:rPr>
                <w:rtl/>
              </w:rPr>
              <w:t xml:space="preserve"> </w:t>
            </w:r>
            <w:r w:rsidRPr="00E3435E">
              <w:rPr>
                <w:rFonts w:hint="eastAsia"/>
                <w:rtl/>
              </w:rPr>
              <w:t>پژوهش</w:t>
            </w:r>
          </w:p>
        </w:tc>
        <w:tc>
          <w:tcPr>
            <w:tcW w:w="685" w:type="pct"/>
            <w:vMerge w:val="restart"/>
            <w:vAlign w:val="center"/>
          </w:tcPr>
          <w:p w:rsidR="000B713F" w:rsidRPr="00DA5583" w:rsidRDefault="000B713F" w:rsidP="00147069">
            <w:pPr>
              <w:jc w:val="center"/>
              <w:rPr>
                <w:rFonts w:asciiTheme="majorBidi" w:hAnsiTheme="majorBidi" w:cstheme="majorBidi"/>
              </w:rPr>
            </w:pPr>
            <w:r w:rsidRPr="00DA5583">
              <w:rPr>
                <w:rFonts w:asciiTheme="majorBidi" w:hAnsiTheme="majorBidi" w:cstheme="majorBidi"/>
                <w:rtl/>
                <w:lang w:bidi="fa-IR"/>
              </w:rPr>
              <w:t>کلینیک ویژه</w:t>
            </w:r>
          </w:p>
        </w:tc>
      </w:tr>
      <w:tr w:rsidR="000B713F" w:rsidTr="000B713F">
        <w:trPr>
          <w:trHeight w:val="360"/>
        </w:trPr>
        <w:tc>
          <w:tcPr>
            <w:tcW w:w="494" w:type="pct"/>
            <w:vMerge/>
            <w:vAlign w:val="center"/>
          </w:tcPr>
          <w:p w:rsidR="000B713F" w:rsidRPr="000349E2" w:rsidRDefault="000B713F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:rsidR="000B713F" w:rsidRPr="00DA5583" w:rsidRDefault="000B713F" w:rsidP="00CF688E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  <w:r w:rsidRPr="00DA5583">
              <w:rPr>
                <w:rFonts w:asciiTheme="majorBidi" w:hAnsiTheme="majorBidi" w:cstheme="majorBidi"/>
                <w:rtl/>
                <w:lang w:bidi="fa-IR"/>
              </w:rPr>
              <w:t xml:space="preserve">سالن کنفرانس </w:t>
            </w:r>
          </w:p>
          <w:p w:rsidR="000B713F" w:rsidRPr="00DA5583" w:rsidRDefault="000B713F" w:rsidP="00CF688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</w:tcBorders>
            <w:vAlign w:val="center"/>
          </w:tcPr>
          <w:p w:rsidR="000B713F" w:rsidRPr="00DA5583" w:rsidRDefault="000B713F" w:rsidP="00CF688E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  <w:r w:rsidRPr="00DA5583">
              <w:rPr>
                <w:rFonts w:asciiTheme="majorBidi" w:hAnsiTheme="majorBidi" w:cstheme="majorBidi"/>
                <w:rtl/>
                <w:lang w:bidi="fa-IR"/>
              </w:rPr>
              <w:t xml:space="preserve">بخش داخلی </w:t>
            </w:r>
            <w:r w:rsidRPr="00DA5583">
              <w:rPr>
                <w:rFonts w:asciiTheme="majorBidi" w:hAnsiTheme="majorBidi" w:cstheme="majorBidi"/>
                <w:lang w:bidi="fa-IR"/>
              </w:rPr>
              <w:t>A</w:t>
            </w:r>
            <w:r w:rsidRPr="00DA5583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</w:p>
          <w:p w:rsidR="000B713F" w:rsidRPr="00DA5583" w:rsidRDefault="000B713F" w:rsidP="00CF688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853" w:type="pct"/>
            <w:vMerge/>
            <w:vAlign w:val="center"/>
          </w:tcPr>
          <w:p w:rsidR="000B713F" w:rsidRPr="00DA5583" w:rsidRDefault="000B713F" w:rsidP="00147069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821" w:type="pct"/>
            <w:vMerge/>
            <w:vAlign w:val="center"/>
          </w:tcPr>
          <w:p w:rsidR="000B713F" w:rsidRPr="00DA5583" w:rsidRDefault="000B713F" w:rsidP="000B713F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731" w:type="pct"/>
            <w:vMerge/>
            <w:vAlign w:val="center"/>
          </w:tcPr>
          <w:p w:rsidR="000B713F" w:rsidRPr="00DA5583" w:rsidRDefault="000B713F" w:rsidP="000B713F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685" w:type="pct"/>
            <w:vMerge/>
            <w:vAlign w:val="center"/>
          </w:tcPr>
          <w:p w:rsidR="000B713F" w:rsidRPr="00DA5583" w:rsidRDefault="000B713F" w:rsidP="00147069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0B713F" w:rsidTr="000B713F">
        <w:trPr>
          <w:trHeight w:val="552"/>
        </w:trPr>
        <w:tc>
          <w:tcPr>
            <w:tcW w:w="494" w:type="pct"/>
            <w:vMerge w:val="restart"/>
            <w:vAlign w:val="center"/>
          </w:tcPr>
          <w:p w:rsidR="000B713F" w:rsidRPr="000349E2" w:rsidRDefault="000B713F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0B713F" w:rsidRPr="00DA5583" w:rsidRDefault="000B713F" w:rsidP="00CF688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A5583">
              <w:rPr>
                <w:rFonts w:asciiTheme="majorBidi" w:hAnsiTheme="majorBidi" w:cstheme="majorBidi"/>
                <w:rtl/>
                <w:lang w:bidi="fa-IR"/>
              </w:rPr>
              <w:t xml:space="preserve">گزارش صبحگاهی </w:t>
            </w:r>
          </w:p>
        </w:tc>
        <w:tc>
          <w:tcPr>
            <w:tcW w:w="741" w:type="pct"/>
            <w:gridSpan w:val="2"/>
            <w:tcBorders>
              <w:bottom w:val="single" w:sz="4" w:space="0" w:color="auto"/>
            </w:tcBorders>
            <w:vAlign w:val="center"/>
          </w:tcPr>
          <w:p w:rsidR="000B713F" w:rsidRPr="00DA5583" w:rsidRDefault="000B713F" w:rsidP="00CF688E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  <w:r w:rsidRPr="00DA5583">
              <w:rPr>
                <w:rFonts w:asciiTheme="majorBidi" w:hAnsiTheme="majorBidi" w:cstheme="majorBidi"/>
                <w:rtl/>
                <w:lang w:bidi="fa-IR"/>
              </w:rPr>
              <w:t xml:space="preserve">ویزیت بخش </w:t>
            </w:r>
          </w:p>
          <w:p w:rsidR="000B713F" w:rsidRPr="00DA5583" w:rsidRDefault="000B713F" w:rsidP="00CF688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853" w:type="pct"/>
            <w:vMerge w:val="restart"/>
            <w:vAlign w:val="center"/>
          </w:tcPr>
          <w:p w:rsidR="000B713F" w:rsidRPr="00DA5583" w:rsidRDefault="000B713F" w:rsidP="0014706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کلاسهای اینترنی و اکسترنی ورزیدنتی و گراند راند</w:t>
            </w:r>
          </w:p>
        </w:tc>
        <w:tc>
          <w:tcPr>
            <w:tcW w:w="821" w:type="pct"/>
            <w:vMerge w:val="restart"/>
            <w:vAlign w:val="center"/>
          </w:tcPr>
          <w:p w:rsidR="000B713F" w:rsidRDefault="000B713F" w:rsidP="000B713F">
            <w:pPr>
              <w:jc w:val="center"/>
            </w:pPr>
            <w:r w:rsidRPr="008D6B43">
              <w:rPr>
                <w:rFonts w:asciiTheme="majorBidi" w:hAnsiTheme="majorBidi" w:cstheme="majorBidi" w:hint="cs"/>
                <w:rtl/>
                <w:lang w:bidi="fa-IR"/>
              </w:rPr>
              <w:t>انجام مشاوره بخش</w:t>
            </w:r>
          </w:p>
        </w:tc>
        <w:tc>
          <w:tcPr>
            <w:tcW w:w="731" w:type="pct"/>
            <w:vMerge w:val="restart"/>
            <w:vAlign w:val="center"/>
          </w:tcPr>
          <w:p w:rsidR="000B713F" w:rsidRDefault="000B713F" w:rsidP="000B713F">
            <w:pPr>
              <w:jc w:val="center"/>
            </w:pPr>
            <w:r w:rsidRPr="00E3435E">
              <w:rPr>
                <w:rFonts w:hint="eastAsia"/>
                <w:rtl/>
              </w:rPr>
              <w:t>مطالعه</w:t>
            </w:r>
            <w:r w:rsidRPr="00E3435E">
              <w:rPr>
                <w:rtl/>
              </w:rPr>
              <w:t xml:space="preserve"> </w:t>
            </w:r>
            <w:r w:rsidRPr="00E3435E">
              <w:rPr>
                <w:rFonts w:hint="eastAsia"/>
                <w:rtl/>
              </w:rPr>
              <w:t>و</w:t>
            </w:r>
            <w:r w:rsidRPr="00E3435E">
              <w:rPr>
                <w:rtl/>
              </w:rPr>
              <w:t xml:space="preserve"> </w:t>
            </w:r>
            <w:r w:rsidRPr="00E3435E">
              <w:rPr>
                <w:rFonts w:hint="eastAsia"/>
                <w:rtl/>
              </w:rPr>
              <w:t>پژوهش</w:t>
            </w:r>
          </w:p>
        </w:tc>
        <w:tc>
          <w:tcPr>
            <w:tcW w:w="685" w:type="pct"/>
            <w:vMerge w:val="restart"/>
            <w:vAlign w:val="center"/>
          </w:tcPr>
          <w:p w:rsidR="000B713F" w:rsidRPr="00DA5583" w:rsidRDefault="000B713F" w:rsidP="00147069">
            <w:pPr>
              <w:jc w:val="center"/>
              <w:rPr>
                <w:rFonts w:asciiTheme="majorBidi" w:hAnsiTheme="majorBidi" w:cstheme="majorBidi"/>
              </w:rPr>
            </w:pPr>
            <w:r w:rsidRPr="00DA5583">
              <w:rPr>
                <w:rFonts w:asciiTheme="majorBidi" w:hAnsiTheme="majorBidi" w:cstheme="majorBidi"/>
                <w:rtl/>
                <w:lang w:bidi="fa-IR"/>
              </w:rPr>
              <w:t>کلینیک ویژه</w:t>
            </w:r>
          </w:p>
        </w:tc>
      </w:tr>
      <w:tr w:rsidR="000B713F" w:rsidTr="000B713F">
        <w:trPr>
          <w:trHeight w:val="552"/>
        </w:trPr>
        <w:tc>
          <w:tcPr>
            <w:tcW w:w="494" w:type="pct"/>
            <w:vMerge/>
            <w:vAlign w:val="center"/>
          </w:tcPr>
          <w:p w:rsidR="000B713F" w:rsidRPr="000349E2" w:rsidRDefault="000B713F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:rsidR="000B713F" w:rsidRPr="00DA5583" w:rsidRDefault="000B713F" w:rsidP="00CF688E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  <w:r w:rsidRPr="00DA5583">
              <w:rPr>
                <w:rFonts w:asciiTheme="majorBidi" w:hAnsiTheme="majorBidi" w:cstheme="majorBidi"/>
                <w:rtl/>
                <w:lang w:bidi="fa-IR"/>
              </w:rPr>
              <w:t xml:space="preserve">سالن کنفرانس </w:t>
            </w:r>
          </w:p>
          <w:p w:rsidR="000B713F" w:rsidRPr="00DA5583" w:rsidRDefault="000B713F" w:rsidP="00CF688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</w:tcBorders>
            <w:vAlign w:val="center"/>
          </w:tcPr>
          <w:p w:rsidR="000B713F" w:rsidRPr="00DA5583" w:rsidRDefault="000B713F" w:rsidP="00CF688E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  <w:r w:rsidRPr="00DA5583">
              <w:rPr>
                <w:rFonts w:asciiTheme="majorBidi" w:hAnsiTheme="majorBidi" w:cstheme="majorBidi"/>
                <w:rtl/>
                <w:lang w:bidi="fa-IR"/>
              </w:rPr>
              <w:t xml:space="preserve">بخش داخلی </w:t>
            </w:r>
            <w:r w:rsidRPr="00DA5583">
              <w:rPr>
                <w:rFonts w:asciiTheme="majorBidi" w:hAnsiTheme="majorBidi" w:cstheme="majorBidi"/>
                <w:lang w:bidi="fa-IR"/>
              </w:rPr>
              <w:t>A</w:t>
            </w:r>
            <w:r w:rsidRPr="00DA5583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</w:p>
          <w:p w:rsidR="000B713F" w:rsidRPr="00DA5583" w:rsidRDefault="000B713F" w:rsidP="00CF688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853" w:type="pct"/>
            <w:vMerge/>
            <w:vAlign w:val="center"/>
          </w:tcPr>
          <w:p w:rsidR="000B713F" w:rsidRDefault="000B713F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21" w:type="pct"/>
            <w:vMerge/>
            <w:vAlign w:val="center"/>
          </w:tcPr>
          <w:p w:rsidR="000B713F" w:rsidRDefault="000B713F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31" w:type="pct"/>
            <w:vMerge/>
            <w:vAlign w:val="center"/>
          </w:tcPr>
          <w:p w:rsidR="000B713F" w:rsidRDefault="000B713F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85" w:type="pct"/>
            <w:vMerge/>
          </w:tcPr>
          <w:p w:rsidR="000B713F" w:rsidRDefault="000B713F" w:rsidP="00BC70F2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A03D88" w:rsidRDefault="00A03D88" w:rsidP="00400FE2">
      <w:pPr>
        <w:bidi/>
        <w:rPr>
          <w:lang w:bidi="fa-IR"/>
        </w:rPr>
      </w:pPr>
    </w:p>
    <w:p w:rsidR="00261EFB" w:rsidRPr="00A03D88" w:rsidRDefault="00A03D88" w:rsidP="00A03D88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   امضاء مدیر گروه </w:t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 w:rsidRPr="00A03D88">
        <w:rPr>
          <w:rFonts w:cs="B Titr" w:hint="cs"/>
          <w:rtl/>
          <w:lang w:bidi="fa-IR"/>
        </w:rPr>
        <w:tab/>
        <w:t xml:space="preserve">امضاء معاون آموزشی مرکز </w:t>
      </w:r>
      <w:r w:rsidR="00463473" w:rsidRPr="00A03D88">
        <w:rPr>
          <w:rFonts w:cs="B Titr" w:hint="cs"/>
          <w:rtl/>
          <w:lang w:bidi="fa-IR"/>
        </w:rPr>
        <w:t xml:space="preserve"> </w:t>
      </w:r>
    </w:p>
    <w:sectPr w:rsidR="00261EFB" w:rsidRPr="00A03D88" w:rsidSect="00400FE2">
      <w:pgSz w:w="16834" w:h="11909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4782B"/>
    <w:multiLevelType w:val="hybridMultilevel"/>
    <w:tmpl w:val="A8846F08"/>
    <w:lvl w:ilvl="0" w:tplc="CC160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6E"/>
    <w:rsid w:val="000349E2"/>
    <w:rsid w:val="000B713F"/>
    <w:rsid w:val="00147069"/>
    <w:rsid w:val="001530F6"/>
    <w:rsid w:val="00261EFB"/>
    <w:rsid w:val="00315B29"/>
    <w:rsid w:val="003512A4"/>
    <w:rsid w:val="0039474E"/>
    <w:rsid w:val="00400FE2"/>
    <w:rsid w:val="00460D5F"/>
    <w:rsid w:val="00463473"/>
    <w:rsid w:val="004F068E"/>
    <w:rsid w:val="00576344"/>
    <w:rsid w:val="005B1931"/>
    <w:rsid w:val="005D08D0"/>
    <w:rsid w:val="00654030"/>
    <w:rsid w:val="00740871"/>
    <w:rsid w:val="00794BEA"/>
    <w:rsid w:val="00815BBC"/>
    <w:rsid w:val="00825582"/>
    <w:rsid w:val="008F6E0E"/>
    <w:rsid w:val="00A03D88"/>
    <w:rsid w:val="00A22D92"/>
    <w:rsid w:val="00AE116E"/>
    <w:rsid w:val="00B64D6B"/>
    <w:rsid w:val="00B85D74"/>
    <w:rsid w:val="00BC70F2"/>
    <w:rsid w:val="00C109EE"/>
    <w:rsid w:val="00C85220"/>
    <w:rsid w:val="00C922EE"/>
    <w:rsid w:val="00CE6045"/>
    <w:rsid w:val="00CF4A8A"/>
    <w:rsid w:val="00DA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FCD49-A697-41FB-B863-BBCF9444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nazarzadeh</cp:lastModifiedBy>
  <cp:revision>5</cp:revision>
  <cp:lastPrinted>2018-05-19T04:41:00Z</cp:lastPrinted>
  <dcterms:created xsi:type="dcterms:W3CDTF">2017-02-28T07:14:00Z</dcterms:created>
  <dcterms:modified xsi:type="dcterms:W3CDTF">2018-05-19T04:44:00Z</dcterms:modified>
</cp:coreProperties>
</file>