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203" w:type="dxa"/>
        <w:tblLook w:val="04A0"/>
      </w:tblPr>
      <w:tblGrid>
        <w:gridCol w:w="733"/>
        <w:gridCol w:w="4599"/>
        <w:gridCol w:w="3544"/>
      </w:tblGrid>
      <w:tr w:rsidR="002964B8" w:rsidRPr="009A154B" w:rsidTr="00A635AD">
        <w:tc>
          <w:tcPr>
            <w:tcW w:w="733" w:type="dxa"/>
          </w:tcPr>
          <w:p w:rsidR="002964B8" w:rsidRPr="009A154B" w:rsidRDefault="002964B8" w:rsidP="00A635AD">
            <w:pPr>
              <w:bidi/>
              <w:jc w:val="center"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ردیف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نام و نام خانوادگی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سمت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1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دکترداود آقا محمدی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معاون آموزشی دوره پزشکی عمومی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2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جلیل پیرایش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معاون آموزشی تحصیلات تکمیلی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3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محمد رحمتی یامچی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رئیس اداره آموزش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4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فرهاد میرزایی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مدیر</w:t>
            </w:r>
            <w:r w:rsidRPr="00EF79CF">
              <w:rPr>
                <w:rFonts w:cs="B Titr"/>
                <w:b/>
                <w:bCs/>
                <w:lang w:eastAsia="en-US"/>
              </w:rPr>
              <w:t>EDO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5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منوچهر خوش باطن 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عضو هیت علمی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6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 xml:space="preserve">دکتر </w:t>
            </w:r>
            <w:r>
              <w:rPr>
                <w:rFonts w:cs="B Titr" w:hint="cs"/>
                <w:rtl/>
                <w:lang w:eastAsia="en-US"/>
              </w:rPr>
              <w:t>رعنا کیهان منش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عضو هیت علمی</w:t>
            </w:r>
          </w:p>
        </w:tc>
      </w:tr>
      <w:tr w:rsidR="002964B8" w:rsidRPr="009A154B" w:rsidTr="00A635AD">
        <w:tc>
          <w:tcPr>
            <w:tcW w:w="733" w:type="dxa"/>
          </w:tcPr>
          <w:p w:rsidR="002964B8" w:rsidRPr="00EF79CF" w:rsidRDefault="002964B8" w:rsidP="00A635AD">
            <w:pPr>
              <w:bidi/>
              <w:ind w:left="360"/>
              <w:jc w:val="center"/>
              <w:rPr>
                <w:rFonts w:cs="B Titr"/>
                <w:rtl/>
                <w:lang w:eastAsia="en-US"/>
              </w:rPr>
            </w:pPr>
            <w:r>
              <w:rPr>
                <w:rFonts w:cs="B Titr" w:hint="cs"/>
                <w:rtl/>
                <w:lang w:eastAsia="en-US"/>
              </w:rPr>
              <w:t>7</w:t>
            </w:r>
          </w:p>
        </w:tc>
        <w:tc>
          <w:tcPr>
            <w:tcW w:w="4599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دکتر حمید رضا مرتضی بگی</w:t>
            </w:r>
          </w:p>
        </w:tc>
        <w:tc>
          <w:tcPr>
            <w:tcW w:w="3544" w:type="dxa"/>
          </w:tcPr>
          <w:p w:rsidR="002964B8" w:rsidRPr="009A154B" w:rsidRDefault="002964B8" w:rsidP="00A635AD">
            <w:pPr>
              <w:bidi/>
              <w:rPr>
                <w:rFonts w:cs="B Titr"/>
                <w:rtl/>
                <w:lang w:eastAsia="en-US"/>
              </w:rPr>
            </w:pPr>
            <w:r w:rsidRPr="009A154B">
              <w:rPr>
                <w:rFonts w:cs="B Titr" w:hint="cs"/>
                <w:rtl/>
                <w:lang w:eastAsia="en-US"/>
              </w:rPr>
              <w:t>مدیر مرکز آموزش مهارت های بالینی</w:t>
            </w:r>
          </w:p>
        </w:tc>
      </w:tr>
    </w:tbl>
    <w:p w:rsidR="00C267F9" w:rsidRDefault="002964B8"/>
    <w:sectPr w:rsidR="00C267F9" w:rsidSect="00DB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4B8"/>
    <w:rsid w:val="002964B8"/>
    <w:rsid w:val="00942F8C"/>
    <w:rsid w:val="00C05D59"/>
    <w:rsid w:val="00DB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4B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arda</cp:lastModifiedBy>
  <cp:revision>1</cp:revision>
  <dcterms:created xsi:type="dcterms:W3CDTF">2018-06-11T10:03:00Z</dcterms:created>
  <dcterms:modified xsi:type="dcterms:W3CDTF">2018-06-11T10:04:00Z</dcterms:modified>
</cp:coreProperties>
</file>